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2D62" w14:textId="77777777" w:rsidR="00F7449E" w:rsidRDefault="00F7449E" w:rsidP="00F7449E">
      <w:pPr>
        <w:jc w:val="center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BIBLICAL HOLINESS SERIES – WEEK ONE</w:t>
      </w:r>
    </w:p>
    <w:p w14:paraId="66D9B315" w14:textId="77777777" w:rsidR="00F7449E" w:rsidRPr="00F420E7" w:rsidRDefault="00F7449E" w:rsidP="00F7449E">
      <w:pPr>
        <w:jc w:val="center"/>
        <w:rPr>
          <w:rFonts w:ascii="Arial" w:hAnsi="Arial"/>
          <w:i w:val="0"/>
          <w:sz w:val="12"/>
          <w:szCs w:val="12"/>
        </w:rPr>
      </w:pPr>
    </w:p>
    <w:p w14:paraId="48B82C75" w14:textId="77777777" w:rsidR="00F7449E" w:rsidRDefault="00F7449E" w:rsidP="00F7449E">
      <w:pPr>
        <w:jc w:val="center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WHY GOD CALLS US TO A LIFESTYLE OF </w:t>
      </w:r>
    </w:p>
    <w:p w14:paraId="5C8E59B2" w14:textId="77777777" w:rsidR="00F7449E" w:rsidRDefault="00F7449E" w:rsidP="00F7449E">
      <w:pPr>
        <w:jc w:val="center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BIBLICAL HOLINESS</w:t>
      </w:r>
    </w:p>
    <w:p w14:paraId="5C13EFA8" w14:textId="77777777" w:rsidR="00F7449E" w:rsidRPr="00F420E7" w:rsidRDefault="00F7449E" w:rsidP="00F7449E">
      <w:pPr>
        <w:jc w:val="center"/>
        <w:rPr>
          <w:rFonts w:ascii="Arial" w:hAnsi="Arial"/>
          <w:i w:val="0"/>
          <w:sz w:val="12"/>
          <w:szCs w:val="12"/>
        </w:rPr>
      </w:pPr>
    </w:p>
    <w:p w14:paraId="03DDF2C0" w14:textId="77777777" w:rsidR="00F7449E" w:rsidRPr="00CD2230" w:rsidRDefault="00F7449E" w:rsidP="00F7449E">
      <w:pPr>
        <w:jc w:val="center"/>
        <w:rPr>
          <w:rFonts w:ascii="Arial" w:hAnsi="Arial"/>
          <w:i w:val="0"/>
          <w:sz w:val="24"/>
          <w:szCs w:val="24"/>
        </w:rPr>
      </w:pPr>
      <w:r w:rsidRPr="00CD2230">
        <w:rPr>
          <w:rFonts w:ascii="Arial" w:hAnsi="Arial"/>
          <w:i w:val="0"/>
          <w:sz w:val="24"/>
          <w:szCs w:val="24"/>
        </w:rPr>
        <w:t>Sunday, August 2</w:t>
      </w:r>
      <w:r>
        <w:rPr>
          <w:rFonts w:ascii="Arial" w:hAnsi="Arial"/>
          <w:i w:val="0"/>
          <w:sz w:val="24"/>
          <w:szCs w:val="24"/>
        </w:rPr>
        <w:t>9</w:t>
      </w:r>
      <w:r w:rsidRPr="00CD2230">
        <w:rPr>
          <w:rFonts w:ascii="Arial" w:hAnsi="Arial"/>
          <w:i w:val="0"/>
          <w:sz w:val="24"/>
          <w:szCs w:val="24"/>
        </w:rPr>
        <w:t xml:space="preserve">, 2021 * Pastor Chris </w:t>
      </w:r>
      <w:proofErr w:type="spellStart"/>
      <w:r w:rsidRPr="00CD2230">
        <w:rPr>
          <w:rFonts w:ascii="Arial" w:hAnsi="Arial"/>
          <w:i w:val="0"/>
          <w:sz w:val="24"/>
          <w:szCs w:val="24"/>
        </w:rPr>
        <w:t>Gammello</w:t>
      </w:r>
      <w:proofErr w:type="spellEnd"/>
    </w:p>
    <w:p w14:paraId="74B666BF" w14:textId="77777777" w:rsidR="00F7449E" w:rsidRPr="004361B5" w:rsidRDefault="00F7449E" w:rsidP="00F7449E">
      <w:pPr>
        <w:jc w:val="center"/>
        <w:rPr>
          <w:rFonts w:ascii="Arial" w:hAnsi="Arial"/>
          <w:b w:val="0"/>
          <w:i w:val="0"/>
          <w:sz w:val="8"/>
          <w:szCs w:val="8"/>
        </w:rPr>
      </w:pPr>
    </w:p>
    <w:p w14:paraId="149093AB" w14:textId="77777777" w:rsidR="00F7449E" w:rsidRDefault="00F7449E" w:rsidP="00F7449E">
      <w:pPr>
        <w:spacing w:line="408" w:lineRule="atLeast"/>
        <w:jc w:val="center"/>
        <w:rPr>
          <w:rStyle w:val="Strong"/>
          <w:rFonts w:ascii="Arial" w:hAnsi="Arial"/>
          <w:b/>
          <w:i w:val="0"/>
          <w:color w:val="000000" w:themeColor="text1"/>
          <w:sz w:val="24"/>
          <w:szCs w:val="24"/>
        </w:rPr>
      </w:pP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Series Text: 1</w:t>
      </w:r>
      <w:r w:rsidRPr="000E480D">
        <w:rPr>
          <w:rStyle w:val="Strong"/>
          <w:rFonts w:ascii="Arial" w:hAnsi="Arial"/>
          <w:i w:val="0"/>
          <w:color w:val="000000" w:themeColor="text1"/>
          <w:sz w:val="24"/>
          <w:szCs w:val="24"/>
          <w:vertAlign w:val="superscript"/>
        </w:rPr>
        <w:t>st</w:t>
      </w: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 xml:space="preserve"> Peter 1:13-16 (NLT)</w:t>
      </w:r>
    </w:p>
    <w:p w14:paraId="097DB85A" w14:textId="77777777" w:rsidR="00F7449E" w:rsidRDefault="00F7449E" w:rsidP="00F7449E">
      <w:pPr>
        <w:spacing w:line="408" w:lineRule="atLeast"/>
        <w:jc w:val="center"/>
        <w:rPr>
          <w:rStyle w:val="Strong"/>
          <w:rFonts w:ascii="Arial" w:hAnsi="Arial"/>
          <w:b/>
          <w:i w:val="0"/>
          <w:color w:val="000000" w:themeColor="text1"/>
          <w:sz w:val="24"/>
          <w:szCs w:val="24"/>
        </w:rPr>
      </w:pP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Week One Text: Hebrews 12:14B (NLT)</w:t>
      </w:r>
    </w:p>
    <w:p w14:paraId="37161522" w14:textId="77777777" w:rsidR="00F7449E" w:rsidRPr="00F420E7" w:rsidRDefault="00F7449E" w:rsidP="00F7449E">
      <w:pPr>
        <w:spacing w:line="408" w:lineRule="atLeast"/>
        <w:jc w:val="center"/>
        <w:rPr>
          <w:rStyle w:val="Strong"/>
          <w:rFonts w:ascii="Arial" w:hAnsi="Arial"/>
          <w:b/>
          <w:i w:val="0"/>
          <w:color w:val="000000" w:themeColor="text1"/>
          <w:sz w:val="12"/>
          <w:szCs w:val="12"/>
        </w:rPr>
      </w:pPr>
    </w:p>
    <w:p w14:paraId="65359B48" w14:textId="77777777" w:rsidR="00F7449E" w:rsidRDefault="00F7449E" w:rsidP="00F7449E">
      <w:pPr>
        <w:spacing w:line="408" w:lineRule="atLeast"/>
        <w:rPr>
          <w:rStyle w:val="Strong"/>
          <w:rFonts w:ascii="Arial" w:hAnsi="Arial"/>
          <w:b/>
          <w:i w:val="0"/>
          <w:color w:val="000000" w:themeColor="text1"/>
          <w:sz w:val="24"/>
          <w:szCs w:val="24"/>
        </w:rPr>
      </w:pP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SOME OF THE KEY REASONS &amp; PURPOSES FOR WHICH GOD CALLS US TO A LIFESTYLE OF BIBLICAL HOLINESS INCLUDE THE FACT THAT…</w:t>
      </w:r>
    </w:p>
    <w:p w14:paraId="54930281" w14:textId="77777777" w:rsidR="00F7449E" w:rsidRPr="007A3C17" w:rsidRDefault="00F7449E" w:rsidP="00F7449E">
      <w:pPr>
        <w:spacing w:line="408" w:lineRule="atLeast"/>
        <w:rPr>
          <w:rStyle w:val="Strong"/>
          <w:rFonts w:ascii="Arial" w:hAnsi="Arial"/>
          <w:b/>
          <w:i w:val="0"/>
          <w:color w:val="000000" w:themeColor="text1"/>
          <w:sz w:val="12"/>
          <w:szCs w:val="12"/>
        </w:rPr>
      </w:pPr>
    </w:p>
    <w:p w14:paraId="26D3F78A" w14:textId="77777777" w:rsidR="00F7449E" w:rsidRDefault="00F7449E" w:rsidP="00F7449E">
      <w:pPr>
        <w:spacing w:line="408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  <w:r w:rsidRPr="000E480D"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 xml:space="preserve">It </w:t>
      </w:r>
      <w:proofErr w:type="gramStart"/>
      <w:r w:rsidRPr="000E480D"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allow</w:t>
      </w:r>
      <w:proofErr w:type="gramEnd"/>
      <w:r w:rsidRPr="000E480D"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 xml:space="preserve"> us to stand ______ &amp; stand _______ for Christ (Matthe</w:t>
      </w: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w 5:14-16 &amp; Matthew 5:43-48). (L</w:t>
      </w:r>
      <w:r w:rsidRPr="000E480D"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uke 7:12 &amp; John 13:34-35). (Luke 24:46-48), Matthew 28:19-20A, &amp; Mark 12:29-31)</w:t>
      </w: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.</w:t>
      </w:r>
    </w:p>
    <w:p w14:paraId="2CCC3975" w14:textId="77777777" w:rsidR="00F7449E" w:rsidRDefault="00F7449E" w:rsidP="00F7449E">
      <w:pPr>
        <w:spacing w:line="408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</w:p>
    <w:p w14:paraId="31C50C8E" w14:textId="77777777" w:rsidR="00F7449E" w:rsidRDefault="00F7449E" w:rsidP="00F7449E">
      <w:pPr>
        <w:spacing w:line="408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It allows us to ________ ______ what we teach &amp; talk about as it relates to __________________ - (Romans 6:1-7), (Philippians 4:12B-13), (Galatians 5:19-25).</w:t>
      </w:r>
    </w:p>
    <w:p w14:paraId="6F7F6F43" w14:textId="77777777" w:rsidR="00F7449E" w:rsidRDefault="00F7449E" w:rsidP="00F7449E">
      <w:pPr>
        <w:spacing w:line="408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</w:p>
    <w:p w14:paraId="06DC48B7" w14:textId="77777777" w:rsidR="00F7449E" w:rsidRDefault="00F7449E" w:rsidP="00F7449E">
      <w:pPr>
        <w:spacing w:line="408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It allows us to remain in _________ standing with our Heavenly Father (1</w:t>
      </w:r>
      <w:r w:rsidRPr="000E480D">
        <w:rPr>
          <w:rStyle w:val="Strong"/>
          <w:rFonts w:ascii="Arial" w:hAnsi="Arial"/>
          <w:i w:val="0"/>
          <w:color w:val="000000" w:themeColor="text1"/>
          <w:sz w:val="24"/>
          <w:szCs w:val="24"/>
          <w:vertAlign w:val="superscript"/>
        </w:rPr>
        <w:t>st</w:t>
      </w: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 xml:space="preserve"> Peter 1:13-16) &amp; is ____________ of those who hope to see the Lord (Hebrews 12:14B), (Luke 9:23 &amp; Luke 6:27-38).</w:t>
      </w:r>
    </w:p>
    <w:p w14:paraId="4BDE5332" w14:textId="77777777" w:rsidR="00F7449E" w:rsidRDefault="00F7449E" w:rsidP="00F7449E">
      <w:pPr>
        <w:spacing w:line="408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</w:p>
    <w:p w14:paraId="2B2A8047" w14:textId="77777777" w:rsidR="00F7449E" w:rsidRDefault="00F7449E" w:rsidP="00F7449E">
      <w:pPr>
        <w:spacing w:line="408" w:lineRule="atLeast"/>
        <w:rPr>
          <w:rStyle w:val="Strong"/>
          <w:rFonts w:ascii="Arial" w:hAnsi="Arial"/>
          <w:i w:val="0"/>
          <w:color w:val="000000" w:themeColor="text1"/>
          <w:sz w:val="24"/>
          <w:szCs w:val="24"/>
        </w:rPr>
      </w:pPr>
      <w:r>
        <w:rPr>
          <w:rStyle w:val="Strong"/>
          <w:rFonts w:ascii="Arial" w:hAnsi="Arial"/>
          <w:i w:val="0"/>
          <w:color w:val="000000" w:themeColor="text1"/>
          <w:sz w:val="24"/>
          <w:szCs w:val="24"/>
        </w:rPr>
        <w:t>It allows us to _________ that we truly are followers of Jesus by giving those in our various life circles a consistently fair &amp; accurate ___________ of who Jesus really is (John 13:15, Romans 6:12-16, &amp; James 2:14-20).</w:t>
      </w:r>
    </w:p>
    <w:p w14:paraId="1887F8D7" w14:textId="77777777" w:rsidR="00F7449E" w:rsidRDefault="00F7449E" w:rsidP="00F7449E">
      <w:pPr>
        <w:jc w:val="both"/>
        <w:rPr>
          <w:rFonts w:ascii="Arial" w:hAnsi="Arial"/>
          <w:b w:val="0"/>
          <w:i w:val="0"/>
          <w:sz w:val="26"/>
          <w:szCs w:val="26"/>
        </w:rPr>
      </w:pPr>
    </w:p>
    <w:p w14:paraId="336209CD" w14:textId="77777777" w:rsidR="00F7449E" w:rsidRDefault="00F7449E" w:rsidP="00F7449E">
      <w:pPr>
        <w:jc w:val="both"/>
        <w:rPr>
          <w:rFonts w:ascii="Arial" w:hAnsi="Arial"/>
          <w:b w:val="0"/>
          <w:i w:val="0"/>
          <w:sz w:val="26"/>
          <w:szCs w:val="26"/>
        </w:rPr>
      </w:pPr>
      <w:r>
        <w:rPr>
          <w:rFonts w:ascii="Arial" w:hAnsi="Arial"/>
          <w:b w:val="0"/>
          <w:i w:val="0"/>
          <w:sz w:val="26"/>
          <w:szCs w:val="26"/>
        </w:rPr>
        <w:t>CLOSING THOUGHTS: 1 Corinthians 15:34A</w:t>
      </w:r>
    </w:p>
    <w:p w14:paraId="3E46E680" w14:textId="77777777" w:rsidR="00660BAA" w:rsidRPr="00F7449E" w:rsidRDefault="00660BAA">
      <w:pPr>
        <w:rPr>
          <w:i w:val="0"/>
          <w:iCs/>
        </w:rPr>
      </w:pPr>
    </w:p>
    <w:sectPr w:rsidR="00660BAA" w:rsidRPr="00F7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9E"/>
    <w:rsid w:val="00660BAA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B47F"/>
  <w15:chartTrackingRefBased/>
  <w15:docId w15:val="{1DEFF153-E6C6-42C1-B294-803D30A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9E"/>
    <w:pPr>
      <w:spacing w:after="0" w:line="240" w:lineRule="auto"/>
    </w:pPr>
    <w:rPr>
      <w:rFonts w:ascii="Arial Narrow" w:eastAsia="Times New Roman" w:hAnsi="Arial Narrow" w:cs="Arial"/>
      <w:b/>
      <w:i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4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Howe</dc:creator>
  <cp:keywords/>
  <dc:description/>
  <cp:lastModifiedBy>Eric Howe</cp:lastModifiedBy>
  <cp:revision>1</cp:revision>
  <dcterms:created xsi:type="dcterms:W3CDTF">2021-08-27T14:53:00Z</dcterms:created>
  <dcterms:modified xsi:type="dcterms:W3CDTF">2021-08-27T14:55:00Z</dcterms:modified>
</cp:coreProperties>
</file>